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sz w:val="32"/>
          <w:szCs w:val="32"/>
        </w:rPr>
      </w:pPr>
      <w:hyperlink r:id="rId4" w:history="1">
        <w:r>
          <w:rPr>
            <w:rStyle w:val="Hyperlink.0"/>
            <w:rFonts w:ascii="Times New Roman"/>
            <w:b w:val="1"/>
            <w:bCs w:val="1"/>
            <w:color w:val="0000ff"/>
            <w:sz w:val="32"/>
            <w:szCs w:val="32"/>
            <w:u w:val="single" w:color="0000ff"/>
            <w:rtl w:val="0"/>
          </w:rPr>
          <w:t>radioalba.org</w:t>
        </w:r>
      </w:hyperlink>
      <w:r>
        <w:rPr>
          <w:rFonts w:ascii="Times New Roman"/>
          <w:b w:val="1"/>
          <w:bCs w:val="1"/>
          <w:color w:val="454545"/>
          <w:sz w:val="32"/>
          <w:szCs w:val="32"/>
          <w:u w:color="454545"/>
          <w:rtl w:val="0"/>
          <w:lang w:val="en-US"/>
        </w:rPr>
        <w:t xml:space="preserve"> schedule</w:t>
      </w:r>
      <w:r>
        <w:rPr>
          <w:rFonts w:hAnsi="Times New Roman" w:hint="default"/>
          <w:b w:val="1"/>
          <w:bCs w:val="1"/>
          <w:color w:val="454545"/>
          <w:sz w:val="32"/>
          <w:szCs w:val="32"/>
          <w:u w:color="454545"/>
          <w:rtl w:val="0"/>
          <w:lang w:val="en-US"/>
        </w:rPr>
        <w:t> 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color w:val="454545"/>
          <w:sz w:val="32"/>
          <w:szCs w:val="32"/>
          <w:u w:color="454545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i w:val="1"/>
          <w:iCs w:val="1"/>
          <w:color w:val="806000"/>
          <w:sz w:val="24"/>
          <w:szCs w:val="24"/>
          <w:u w:color="806000"/>
        </w:rPr>
      </w:pPr>
      <w:r>
        <w:rPr>
          <w:rFonts w:ascii="Times New Roman"/>
          <w:b w:val="1"/>
          <w:bCs w:val="1"/>
          <w:i w:val="1"/>
          <w:iCs w:val="1"/>
          <w:color w:val="806000"/>
          <w:sz w:val="24"/>
          <w:szCs w:val="24"/>
          <w:u w:color="806000"/>
          <w:rtl w:val="0"/>
          <w:lang w:val="en-US"/>
        </w:rPr>
        <w:t>Radio Alba majors on Morning, School, Evening and Night Prayer, and now has recorded Masse</w:t>
      </w:r>
      <w:r>
        <w:rPr>
          <w:rFonts w:ascii="Times New Roman"/>
          <w:b w:val="1"/>
          <w:bCs w:val="1"/>
          <w:i w:val="1"/>
          <w:iCs w:val="1"/>
          <w:color w:val="806000"/>
          <w:sz w:val="24"/>
          <w:szCs w:val="24"/>
          <w:u w:color="806000"/>
          <w:rtl w:val="0"/>
          <w:lang w:val="en-US"/>
        </w:rPr>
        <w:t>s</w:t>
      </w:r>
      <w:r>
        <w:rPr>
          <w:rFonts w:ascii="Times New Roman"/>
          <w:b w:val="1"/>
          <w:bCs w:val="1"/>
          <w:i w:val="1"/>
          <w:iCs w:val="1"/>
          <w:color w:val="806000"/>
          <w:sz w:val="24"/>
          <w:szCs w:val="24"/>
          <w:u w:color="806000"/>
          <w:rtl w:val="0"/>
        </w:rPr>
        <w:t xml:space="preserve"> </w:t>
      </w:r>
      <w:r>
        <w:rPr>
          <w:rFonts w:ascii="Times New Roman"/>
          <w:b w:val="1"/>
          <w:bCs w:val="1"/>
          <w:i w:val="1"/>
          <w:iCs w:val="1"/>
          <w:color w:val="806000"/>
          <w:sz w:val="24"/>
          <w:szCs w:val="24"/>
          <w:u w:color="806000"/>
          <w:rtl w:val="0"/>
          <w:lang w:val="en-US"/>
        </w:rPr>
        <w:t>on Sunday, and Prayer from Glasgow Churches Together during the week</w:t>
      </w:r>
      <w:r>
        <w:rPr>
          <w:rFonts w:ascii="Times New Roman"/>
          <w:b w:val="1"/>
          <w:bCs w:val="1"/>
          <w:i w:val="1"/>
          <w:iCs w:val="1"/>
          <w:color w:val="806000"/>
          <w:sz w:val="24"/>
          <w:szCs w:val="24"/>
          <w:u w:color="806000"/>
          <w:rtl w:val="0"/>
        </w:rPr>
        <w:t>.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i w:val="1"/>
          <w:iCs w:val="1"/>
          <w:color w:val="806000"/>
          <w:sz w:val="24"/>
          <w:szCs w:val="24"/>
          <w:u w:color="806000"/>
        </w:rPr>
      </w:pPr>
      <w:r>
        <w:rPr>
          <w:rFonts w:ascii="Times New Roman"/>
          <w:b w:val="1"/>
          <w:bCs w:val="1"/>
          <w:i w:val="1"/>
          <w:iCs w:val="1"/>
          <w:color w:val="806000"/>
          <w:sz w:val="24"/>
          <w:szCs w:val="24"/>
          <w:u w:color="806000"/>
          <w:rtl w:val="0"/>
          <w:lang w:val="en-US"/>
        </w:rPr>
        <w:t>It introduces the Sunday and daily readings and, through our half-hour Magazine, draws attention to the good works that the Church and the churches</w:t>
      </w:r>
      <w:r>
        <w:rPr>
          <w:rFonts w:hAnsi="Times New Roman" w:hint="default"/>
          <w:b w:val="1"/>
          <w:bCs w:val="1"/>
          <w:i w:val="1"/>
          <w:iCs w:val="1"/>
          <w:color w:val="806000"/>
          <w:sz w:val="24"/>
          <w:szCs w:val="24"/>
          <w:u w:color="806000"/>
          <w:rtl w:val="0"/>
          <w:lang w:val="en-US"/>
        </w:rPr>
        <w:t> </w:t>
      </w:r>
      <w:r>
        <w:rPr>
          <w:rFonts w:ascii="Times New Roman"/>
          <w:b w:val="1"/>
          <w:bCs w:val="1"/>
          <w:i w:val="1"/>
          <w:iCs w:val="1"/>
          <w:color w:val="806000"/>
          <w:sz w:val="24"/>
          <w:szCs w:val="24"/>
          <w:u w:color="806000"/>
          <w:rtl w:val="0"/>
          <w:lang w:val="en-US"/>
        </w:rPr>
        <w:t>are doing.</w:t>
      </w: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color w:val="454545"/>
          <w:sz w:val="24"/>
          <w:szCs w:val="24"/>
          <w:u w:color="454545"/>
        </w:rPr>
      </w:pPr>
    </w:p>
    <w:p>
      <w:pPr>
        <w:pStyle w:val="Body"/>
        <w:spacing w:after="0" w:line="240" w:lineRule="auto"/>
        <w:rPr>
          <w:rFonts w:ascii="Times New Roman" w:cs="Times New Roman" w:hAnsi="Times New Roman" w:eastAsia="Times New Roman"/>
          <w:b w:val="1"/>
          <w:bCs w:val="1"/>
          <w:color w:val="454545"/>
          <w:sz w:val="24"/>
          <w:szCs w:val="24"/>
          <w:u w:color="454545"/>
        </w:rPr>
      </w:pPr>
      <w:hyperlink r:id="rId5" w:history="1">
        <w:r>
          <w:rPr>
            <w:rStyle w:val="Hyperlink.1"/>
            <w:rFonts w:ascii="Times New Roman"/>
            <w:b w:val="1"/>
            <w:bCs w:val="1"/>
            <w:color w:val="0000ff"/>
            <w:sz w:val="24"/>
            <w:szCs w:val="24"/>
            <w:u w:val="single" w:color="0000ff"/>
            <w:rtl w:val="0"/>
          </w:rPr>
          <w:t>radioalba.org</w:t>
        </w:r>
      </w:hyperlink>
      <w:r>
        <w:rPr>
          <w:rFonts w:ascii="Times New Roman"/>
          <w:b w:val="1"/>
          <w:bCs w:val="1"/>
          <w:color w:val="454545"/>
          <w:sz w:val="24"/>
          <w:szCs w:val="24"/>
          <w:u w:color="454545"/>
          <w:rtl w:val="0"/>
        </w:rPr>
        <w:t xml:space="preserve"> </w:t>
      </w:r>
      <w:r>
        <w:rPr>
          <w:rFonts w:ascii="Times New Roman"/>
          <w:b w:val="1"/>
          <w:bCs w:val="1"/>
          <w:color w:val="c52f48"/>
          <w:sz w:val="24"/>
          <w:szCs w:val="24"/>
          <w:u w:color="c52f48"/>
          <w:rtl w:val="0"/>
          <w:lang w:val="en-US"/>
        </w:rPr>
        <w:t>schedule for week beginning</w:t>
      </w:r>
      <w:r>
        <w:rPr>
          <w:rFonts w:ascii="Times New Roman"/>
          <w:b w:val="1"/>
          <w:bCs w:val="1"/>
          <w:color w:val="c52f48"/>
          <w:sz w:val="24"/>
          <w:szCs w:val="24"/>
          <w:u w:color="c52f48"/>
          <w:rtl w:val="0"/>
          <w:lang w:val="en-US"/>
        </w:rPr>
        <w:t xml:space="preserve"> 6th September</w:t>
      </w:r>
    </w:p>
    <w:p>
      <w:pPr>
        <w:pStyle w:val="Body"/>
        <w:widowControl w:val="0"/>
        <w:spacing w:after="0" w:line="240" w:lineRule="auto"/>
        <w:rPr>
          <w:rFonts w:ascii="Times New Roman" w:cs="Times New Roman" w:hAnsi="Times New Roman" w:eastAsia="Times New Roman"/>
          <w:color w:val="454545"/>
          <w:sz w:val="24"/>
          <w:szCs w:val="24"/>
          <w:u w:color="454545"/>
        </w:rPr>
      </w:pPr>
    </w:p>
    <w:tbl>
      <w:tblPr>
        <w:tblW w:w="9067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196"/>
        <w:gridCol w:w="5680"/>
        <w:gridCol w:w="1191"/>
      </w:tblGrid>
      <w:tr>
        <w:tblPrEx>
          <w:shd w:val="clear" w:color="auto" w:fill="auto"/>
        </w:tblPrEx>
        <w:trPr>
          <w:trHeight w:val="600" w:hRule="atLeast"/>
        </w:trPr>
        <w:tc>
          <w:tcPr>
            <w:tcW w:type="dxa" w:w="2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Daily Times</w:t>
            </w:r>
          </w:p>
        </w:tc>
        <w:tc>
          <w:tcPr>
            <w:tcW w:type="dxa" w:w="56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Tune in to</w:t>
            </w:r>
          </w:p>
        </w:tc>
        <w:tc>
          <w:tcPr>
            <w:tcW w:type="dxa" w:w="1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Duration (minutes)</w:t>
            </w:r>
          </w:p>
        </w:tc>
      </w:tr>
      <w:tr>
        <w:tblPrEx>
          <w:shd w:val="clear" w:color="auto" w:fill="auto"/>
        </w:tblPrEx>
        <w:trPr>
          <w:trHeight w:val="2100" w:hRule="atLeast"/>
        </w:trPr>
        <w:tc>
          <w:tcPr>
            <w:tcW w:type="dxa" w:w="2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 xml:space="preserve">07:00         08:00 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 xml:space="preserve">09:00         10:00 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11:00</w:t>
            </w:r>
          </w:p>
        </w:tc>
        <w:tc>
          <w:tcPr>
            <w:tcW w:type="dxa" w:w="56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Morning Hour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Morning Prayers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Helvetica Neue"/>
                <w:b w:val="1"/>
                <w:bCs w:val="1"/>
                <w:rtl w:val="0"/>
                <w:lang w:val="en-US"/>
              </w:rPr>
              <w:t xml:space="preserve">Morning Prayer </w:t>
            </w:r>
            <w:r>
              <w:rPr>
                <w:rFonts w:ascii="Trebuchet MS"/>
                <w:rtl w:val="0"/>
              </w:rPr>
              <w:t>by</w:t>
            </w:r>
            <w:r>
              <w:rPr>
                <w:rFonts w:ascii="Trebuchet MS"/>
                <w:rtl w:val="0"/>
                <w:lang w:val="en-US"/>
              </w:rPr>
              <w:t xml:space="preserve"> Our Lady of the Rosary Primary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Canon Bob Hill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 xml:space="preserve"> </w:t>
              <w:br w:type="textWrapping"/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 xml:space="preserve">Notes for the daily readings from the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Liturgical Calendar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Prayer for our earth</w:t>
            </w:r>
          </w:p>
          <w:p>
            <w:pPr>
              <w:pStyle w:val="Body"/>
              <w:spacing w:after="0" w:line="240" w:lineRule="auto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Magazine</w:t>
            </w:r>
          </w:p>
        </w:tc>
        <w:tc>
          <w:tcPr>
            <w:tcW w:type="dxa" w:w="1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Body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15</w:t>
            </w:r>
          </w:p>
          <w:p>
            <w:pPr>
              <w:pStyle w:val="Body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5</w:t>
            </w:r>
          </w:p>
          <w:p>
            <w:pPr>
              <w:pStyle w:val="Body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</w:p>
          <w:p>
            <w:pPr>
              <w:pStyle w:val="Body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6</w:t>
            </w:r>
          </w:p>
          <w:p>
            <w:pPr>
              <w:pStyle w:val="Body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4</w:t>
            </w:r>
          </w:p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30</w:t>
            </w:r>
          </w:p>
        </w:tc>
      </w:tr>
      <w:tr>
        <w:tblPrEx>
          <w:shd w:val="clear" w:color="auto" w:fill="auto"/>
        </w:tblPrEx>
        <w:trPr>
          <w:trHeight w:val="1800" w:hRule="atLeast"/>
        </w:trPr>
        <w:tc>
          <w:tcPr>
            <w:tcW w:type="dxa" w:w="2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>12:00        18:00</w:t>
            </w:r>
          </w:p>
        </w:tc>
        <w:tc>
          <w:tcPr>
            <w:tcW w:type="dxa" w:w="56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 xml:space="preserve">Lunchtime / Teatime slot </w:t>
            </w:r>
            <w:r>
              <w:rPr>
                <w:rFonts w:hAnsi="Times New Roman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 xml:space="preserve">– </w:t>
            </w: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>2 hours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 xml:space="preserve">12.00 / 18.00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>GCT and Pilgrimage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>12.15 / 18.15: An Edited Service: Glasgow Cathedral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 xml:space="preserve">12.30  / 18.30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>Chatterbox</w:t>
            </w:r>
          </w:p>
          <w:p>
            <w:pPr>
              <w:pStyle w:val="Body"/>
              <w:spacing w:after="0" w:line="240" w:lineRule="auto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>1.00 / 19.00 An edited recording of the  Mass of our Celtic Roots 2014</w:t>
            </w:r>
          </w:p>
        </w:tc>
        <w:tc>
          <w:tcPr>
            <w:tcW w:type="dxa" w:w="1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120</w:t>
            </w:r>
            <w:r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r>
          </w:p>
        </w:tc>
      </w:tr>
      <w:tr>
        <w:tblPrEx>
          <w:shd w:val="clear" w:color="auto" w:fill="auto"/>
        </w:tblPrEx>
        <w:trPr>
          <w:trHeight w:val="1200" w:hRule="atLeast"/>
        </w:trPr>
        <w:tc>
          <w:tcPr>
            <w:tcW w:type="dxa" w:w="219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  <w:t>20:00         21:00</w:t>
            </w:r>
          </w:p>
          <w:p>
            <w:pPr>
              <w:pStyle w:val="Body"/>
              <w:spacing w:after="0" w:line="240" w:lineRule="auto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  <w:t>22:00</w:t>
            </w:r>
          </w:p>
        </w:tc>
        <w:tc>
          <w:tcPr>
            <w:tcW w:type="dxa" w:w="56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  <w:t>Evening hour</w:t>
            </w:r>
            <w:r>
              <w:rPr>
                <w:rFonts w:hAnsi="Times New Roman" w:hint="default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  <w:t xml:space="preserve">  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  <w:t>Vespers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  <w:t xml:space="preserve">Magazine </w:t>
            </w:r>
          </w:p>
          <w:p>
            <w:pPr>
              <w:pStyle w:val="Body"/>
              <w:spacing w:after="0" w:line="240" w:lineRule="auto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  <w:t>Compline</w:t>
            </w:r>
          </w:p>
        </w:tc>
        <w:tc>
          <w:tcPr>
            <w:tcW w:type="dxa" w:w="1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</w:pPr>
          </w:p>
          <w:p>
            <w:pPr>
              <w:pStyle w:val="Body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20</w:t>
            </w:r>
          </w:p>
          <w:p>
            <w:pPr>
              <w:pStyle w:val="Body"/>
              <w:spacing w:after="0" w:line="240" w:lineRule="auto"/>
              <w:jc w:val="center"/>
              <w:rPr>
                <w:rFonts w:ascii="Times New Roman" w:cs="Times New Roman" w:hAnsi="Times New Roman" w:eastAsia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30</w:t>
            </w:r>
          </w:p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1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0</w:t>
            </w:r>
          </w:p>
        </w:tc>
      </w:tr>
    </w:tbl>
    <w:p>
      <w:pPr>
        <w:pStyle w:val="Body"/>
        <w:widowControl w:val="0"/>
        <w:spacing w:after="0" w:line="240" w:lineRule="auto"/>
        <w:rPr>
          <w:rFonts w:ascii="Times New Roman" w:cs="Times New Roman" w:hAnsi="Times New Roman" w:eastAsia="Times New Roman"/>
          <w:color w:val="454545"/>
          <w:sz w:val="24"/>
          <w:szCs w:val="24"/>
          <w:u w:color="454545"/>
        </w:rPr>
      </w:pPr>
    </w:p>
    <w:p>
      <w:pPr>
        <w:pStyle w:val="Body"/>
        <w:rPr>
          <w:rFonts w:ascii="Times New Roman" w:cs="Times New Roman" w:hAnsi="Times New Roman" w:eastAsia="Times New Roman"/>
          <w:b w:val="1"/>
          <w:bCs w:val="1"/>
          <w:sz w:val="24"/>
          <w:szCs w:val="24"/>
        </w:rPr>
      </w:pPr>
    </w:p>
    <w:p>
      <w:pPr>
        <w:pStyle w:val="Body"/>
        <w:widowControl w:val="0"/>
        <w:rPr>
          <w:rFonts w:ascii="Times New Roman" w:cs="Times New Roman" w:hAnsi="Times New Roman" w:eastAsia="Times New Roman"/>
          <w:b w:val="1"/>
          <w:bCs w:val="1"/>
          <w:color w:val="c52f48"/>
          <w:sz w:val="24"/>
          <w:szCs w:val="24"/>
          <w:u w:color="c52f48"/>
        </w:rPr>
      </w:pPr>
      <w:r>
        <w:rPr>
          <w:rFonts w:ascii="Times New Roman"/>
          <w:b w:val="1"/>
          <w:bCs w:val="1"/>
          <w:color w:val="c52f48"/>
          <w:sz w:val="24"/>
          <w:szCs w:val="24"/>
          <w:u w:color="c52f48"/>
          <w:rtl w:val="0"/>
          <w:lang w:val="en-US"/>
        </w:rPr>
        <w:t>This week</w:t>
      </w:r>
      <w:r>
        <w:rPr>
          <w:rFonts w:hAnsi="Times New Roman" w:hint="default"/>
          <w:b w:val="1"/>
          <w:bCs w:val="1"/>
          <w:color w:val="c52f48"/>
          <w:sz w:val="24"/>
          <w:szCs w:val="24"/>
          <w:u w:color="c52f48"/>
          <w:rtl w:val="0"/>
          <w:lang w:val="en-US"/>
        </w:rPr>
        <w:t>’</w:t>
      </w:r>
      <w:r>
        <w:rPr>
          <w:rFonts w:ascii="Times New Roman"/>
          <w:b w:val="1"/>
          <w:bCs w:val="1"/>
          <w:color w:val="c52f48"/>
          <w:sz w:val="24"/>
          <w:szCs w:val="24"/>
          <w:u w:color="c52f48"/>
          <w:rtl w:val="0"/>
          <w:lang w:val="en-US"/>
        </w:rPr>
        <w:t>s Specials will include:</w:t>
      </w:r>
    </w:p>
    <w:tbl>
      <w:tblPr>
        <w:tblW w:w="9067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2391"/>
        <w:gridCol w:w="5485"/>
        <w:gridCol w:w="1191"/>
      </w:tblGrid>
      <w:tr>
        <w:tblPrEx>
          <w:shd w:val="clear" w:color="auto" w:fill="auto"/>
        </w:tblPrEx>
        <w:trPr>
          <w:trHeight w:val="600" w:hRule="atLeast"/>
        </w:trPr>
        <w:tc>
          <w:tcPr>
            <w:tcW w:type="dxa" w:w="23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Times</w:t>
            </w:r>
          </w:p>
        </w:tc>
        <w:tc>
          <w:tcPr>
            <w:tcW w:type="dxa" w:w="5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Tune in to</w:t>
            </w:r>
          </w:p>
        </w:tc>
        <w:tc>
          <w:tcPr>
            <w:tcW w:type="dxa" w:w="1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Duration (minutes)</w:t>
            </w:r>
          </w:p>
        </w:tc>
      </w:tr>
      <w:tr>
        <w:tblPrEx>
          <w:shd w:val="clear" w:color="auto" w:fill="auto"/>
        </w:tblPrEx>
        <w:trPr>
          <w:trHeight w:val="900" w:hRule="atLeast"/>
        </w:trPr>
        <w:tc>
          <w:tcPr>
            <w:tcW w:type="dxa" w:w="23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 xml:space="preserve">Sunday </w:t>
            </w:r>
          </w:p>
          <w:p>
            <w:pPr>
              <w:pStyle w:val="Body"/>
              <w:spacing w:after="0" w:line="240" w:lineRule="auto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>12:00          18:00</w:t>
            </w:r>
          </w:p>
        </w:tc>
        <w:tc>
          <w:tcPr>
            <w:tcW w:type="dxa" w:w="5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rebuchet MS"/>
                <w:rtl w:val="0"/>
                <w:lang w:val="en-US"/>
              </w:rPr>
              <w:t xml:space="preserve">6th September: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 xml:space="preserve">Mass today is led by 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>Fr John Carroll</w:t>
            </w: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7030a0"/>
                <w:spacing w:val="0"/>
                <w:kern w:val="0"/>
                <w:position w:val="0"/>
                <w:sz w:val="24"/>
                <w:szCs w:val="24"/>
                <w:u w:val="none" w:color="7030a0"/>
                <w:vertAlign w:val="baseline"/>
                <w:rtl w:val="0"/>
                <w:lang w:val="en-US"/>
              </w:rPr>
              <w:t xml:space="preserve">, with reader Jean Swinbank, cantor Grace Buckley and music from the files of the St Mungo Singers. </w:t>
            </w:r>
          </w:p>
        </w:tc>
        <w:tc>
          <w:tcPr>
            <w:tcW w:type="dxa" w:w="1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b w:val="1"/>
                <w:bCs w:val="1"/>
                <w:sz w:val="24"/>
                <w:szCs w:val="24"/>
                <w:rtl w:val="0"/>
              </w:rPr>
              <w:t>30</w:t>
            </w:r>
          </w:p>
        </w:tc>
      </w:tr>
      <w:tr>
        <w:tblPrEx>
          <w:shd w:val="clear" w:color="auto" w:fill="auto"/>
        </w:tblPrEx>
        <w:trPr>
          <w:trHeight w:val="1690" w:hRule="atLeast"/>
        </w:trPr>
        <w:tc>
          <w:tcPr>
            <w:tcW w:type="dxa" w:w="23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  <w:t xml:space="preserve">Monday to Saturday </w:t>
            </w:r>
          </w:p>
          <w:p>
            <w:pPr>
              <w:pStyle w:val="Body"/>
              <w:spacing w:after="0" w:line="240" w:lineRule="auto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0070c0"/>
                <w:spacing w:val="0"/>
                <w:kern w:val="0"/>
                <w:position w:val="0"/>
                <w:sz w:val="24"/>
                <w:szCs w:val="24"/>
                <w:u w:val="none" w:color="0070c0"/>
                <w:vertAlign w:val="baseline"/>
                <w:rtl w:val="0"/>
                <w:lang w:val="en-US"/>
              </w:rPr>
              <w:t>12:00          18:00</w:t>
            </w:r>
          </w:p>
        </w:tc>
        <w:tc>
          <w:tcPr>
            <w:tcW w:type="dxa" w:w="5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</w:pPr>
            <w:r>
              <w:rPr>
                <w:rFonts w:ascii="Trebuchet MS"/>
                <w:rtl w:val="0"/>
              </w:rPr>
              <w:t>Glasgow Churches Together and Pilgrimage led by Julian Harrison of the Marist brothers</w:t>
            </w:r>
            <w:r>
              <w:rPr>
                <w:rFonts w:hAnsi="Trebuchet MS" w:hint="default"/>
                <w:rtl w:val="0"/>
              </w:rPr>
              <w:br w:type="textWrapping"/>
            </w:r>
            <w:r>
              <w:rPr>
                <w:rFonts w:ascii="Trebuchet MS"/>
                <w:rtl w:val="0"/>
              </w:rPr>
              <w:t>Glasgow Cathedral service with the Rev Mark Johnstone, Andrew Forbes and the Cathedral Choir</w:t>
            </w:r>
          </w:p>
          <w:p>
            <w:pPr>
              <w:pStyle w:val="Body"/>
              <w:spacing w:after="0" w:line="240" w:lineRule="auto"/>
            </w:pPr>
            <w:r>
              <w:rPr>
                <w:rFonts w:hAnsi="Trebuchet MS" w:hint="default"/>
                <w:rtl w:val="0"/>
              </w:rPr>
              <w:br w:type="textWrapping"/>
            </w:r>
            <w:r>
              <w:rPr>
                <w:rFonts w:ascii="Trebuchet MS"/>
                <w:rtl w:val="0"/>
              </w:rPr>
              <w:t xml:space="preserve">Chatterbox provides half an hour of news and views from around the churches. </w:t>
            </w:r>
          </w:p>
        </w:tc>
        <w:tc>
          <w:tcPr>
            <w:tcW w:type="dxa" w:w="1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sz w:val="24"/>
                <w:szCs w:val="24"/>
                <w:rtl w:val="0"/>
              </w:rPr>
              <w:t>15</w:t>
            </w:r>
          </w:p>
          <w:p>
            <w:pPr>
              <w:pStyle w:val="Body"/>
              <w:spacing w:after="0" w:line="240" w:lineRule="auto"/>
              <w:jc w:val="center"/>
            </w:pPr>
            <w:r>
              <w:rPr>
                <w:rFonts w:hAnsi="Times New Roman" w:hint="default"/>
                <w:sz w:val="24"/>
                <w:szCs w:val="24"/>
                <w:rtl w:val="0"/>
              </w:rPr>
              <w:br w:type="textWrapping"/>
            </w:r>
            <w:r>
              <w:rPr>
                <w:rFonts w:ascii="Times New Roman"/>
                <w:sz w:val="24"/>
                <w:szCs w:val="24"/>
                <w:rtl w:val="0"/>
              </w:rPr>
              <w:t>15</w:t>
            </w:r>
          </w:p>
          <w:p>
            <w:pPr>
              <w:pStyle w:val="Body"/>
              <w:spacing w:after="0" w:line="240" w:lineRule="auto"/>
              <w:jc w:val="center"/>
            </w:pPr>
          </w:p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sz w:val="24"/>
                <w:szCs w:val="24"/>
                <w:rtl w:val="0"/>
              </w:rPr>
              <w:t>30</w:t>
            </w:r>
          </w:p>
        </w:tc>
      </w:tr>
      <w:tr>
        <w:tblPrEx>
          <w:shd w:val="clear" w:color="auto" w:fill="auto"/>
        </w:tblPrEx>
        <w:trPr>
          <w:trHeight w:val="2243" w:hRule="atLeast"/>
        </w:trPr>
        <w:tc>
          <w:tcPr>
            <w:tcW w:type="dxa" w:w="239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rebuchet MS"/>
                <w:rtl w:val="0"/>
                <w:lang w:val="en-US"/>
              </w:rPr>
              <w:t>Sun</w:t>
            </w: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 xml:space="preserve">day to Saturday 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07:30         08:30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 xml:space="preserve">09:30         10:30 11:30         </w:t>
            </w:r>
          </w:p>
          <w:p>
            <w:pPr>
              <w:pStyle w:val="Body"/>
              <w:spacing w:after="0" w:line="240" w:lineRule="auto"/>
              <w:rPr>
                <w:rFonts w:ascii="Times New Roman" w:cs="Times New Roman" w:hAnsi="Times New Roman" w:eastAsia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20:20         21:20</w:t>
            </w:r>
          </w:p>
          <w:p>
            <w:pPr>
              <w:pStyle w:val="Body"/>
              <w:spacing w:after="0" w:line="240" w:lineRule="auto"/>
            </w:pPr>
            <w:r>
              <w:rPr>
                <w:rFonts w:ascii="Times New Roman"/>
                <w:b w:val="1"/>
                <w:bCs w:val="1"/>
                <w:caps w:val="0"/>
                <w:smallCaps w:val="0"/>
                <w:strike w:val="0"/>
                <w:dstrike w:val="0"/>
                <w:outline w:val="0"/>
                <w:color w:val="ff0000"/>
                <w:spacing w:val="0"/>
                <w:kern w:val="0"/>
                <w:position w:val="0"/>
                <w:sz w:val="24"/>
                <w:szCs w:val="24"/>
                <w:u w:val="none" w:color="ff0000"/>
                <w:vertAlign w:val="baseline"/>
                <w:rtl w:val="0"/>
                <w:lang w:val="en-US"/>
              </w:rPr>
              <w:t>22:20</w:t>
            </w:r>
          </w:p>
        </w:tc>
        <w:tc>
          <w:tcPr>
            <w:tcW w:type="dxa" w:w="548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Default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Helvetica Neue"/>
                <w:color w:val="454545"/>
                <w:sz w:val="24"/>
                <w:szCs w:val="24"/>
                <w:rtl w:val="0"/>
                <w:lang w:val="en-US"/>
              </w:rPr>
              <w:t xml:space="preserve">In our Magazine </w:t>
            </w:r>
            <w:r>
              <w:rPr>
                <w:rFonts w:ascii="Helvetica Neue"/>
                <w:color w:val="454545"/>
                <w:sz w:val="24"/>
                <w:szCs w:val="24"/>
                <w:rtl w:val="0"/>
              </w:rPr>
              <w:t xml:space="preserve"> </w:t>
            </w:r>
            <w:r>
              <w:rPr>
                <w:rFonts w:ascii="Helvetica Neue"/>
                <w:color w:val="454545"/>
                <w:sz w:val="24"/>
                <w:szCs w:val="24"/>
                <w:rtl w:val="0"/>
                <w:lang w:val="en-US"/>
              </w:rPr>
              <w:t xml:space="preserve">Annette Carachi reads Chris McDonnell on the Pandemic Journey; </w:t>
            </w:r>
            <w:r>
              <w:rPr>
                <w:rFonts w:ascii="Helvetica Neue"/>
                <w:color w:val="454545"/>
                <w:sz w:val="24"/>
                <w:szCs w:val="24"/>
                <w:rtl w:val="0"/>
                <w:lang w:val="en-US"/>
              </w:rPr>
              <w:t xml:space="preserve">and </w:t>
            </w:r>
            <w:r>
              <w:rPr>
                <w:rFonts w:ascii="Helvetica Neue"/>
                <w:color w:val="454545"/>
                <w:sz w:val="24"/>
                <w:szCs w:val="24"/>
                <w:rtl w:val="0"/>
                <w:lang w:val="en-US"/>
              </w:rPr>
              <w:t xml:space="preserve"> John Murphy gives us </w:t>
            </w:r>
            <w:r>
              <w:rPr>
                <w:rFonts w:ascii="Helvetica Neue"/>
                <w:color w:val="454545"/>
                <w:sz w:val="24"/>
                <w:szCs w:val="24"/>
                <w:rtl w:val="0"/>
                <w:lang w:val="en-US"/>
              </w:rPr>
              <w:t>his</w:t>
            </w:r>
            <w:r>
              <w:rPr>
                <w:rFonts w:ascii="Helvetica Neue"/>
                <w:color w:val="454545"/>
                <w:sz w:val="24"/>
                <w:szCs w:val="24"/>
                <w:rtl w:val="0"/>
                <w:lang w:val="en-US"/>
              </w:rPr>
              <w:t xml:space="preserve"> report on the Democratic convention in the United State</w:t>
            </w:r>
            <w:r>
              <w:rPr>
                <w:rFonts w:ascii="Helvetica Neue"/>
                <w:color w:val="454545"/>
                <w:sz w:val="24"/>
                <w:szCs w:val="24"/>
                <w:rtl w:val="0"/>
                <w:lang w:val="en-US"/>
              </w:rPr>
              <w:t>s</w:t>
            </w:r>
            <w:r>
              <w:rPr>
                <w:rFonts w:ascii="Helvetica Neue"/>
                <w:color w:val="454545"/>
                <w:sz w:val="24"/>
                <w:szCs w:val="24"/>
                <w:rtl w:val="0"/>
                <w:lang w:val="de-DE"/>
              </w:rPr>
              <w:t xml:space="preserve">;  Margaret Roberts </w:t>
            </w:r>
            <w:r>
              <w:rPr>
                <w:rFonts w:ascii="Helvetica Neue"/>
                <w:color w:val="454545"/>
                <w:sz w:val="24"/>
                <w:szCs w:val="24"/>
                <w:rtl w:val="0"/>
                <w:lang w:val="en-US"/>
              </w:rPr>
              <w:t xml:space="preserve">tells of </w:t>
            </w:r>
            <w:r>
              <w:rPr>
                <w:rFonts w:ascii="Helvetica Neue"/>
                <w:color w:val="454545"/>
                <w:sz w:val="24"/>
                <w:szCs w:val="24"/>
                <w:rtl w:val="0"/>
                <w:lang w:val="en-US"/>
              </w:rPr>
              <w:t xml:space="preserve">the Season of Creation; Gerry Fitzpatrick reads </w:t>
            </w:r>
            <w:r>
              <w:rPr>
                <w:rFonts w:hAnsi="Helvetica Neue" w:hint="default"/>
                <w:color w:val="454545"/>
                <w:sz w:val="24"/>
                <w:szCs w:val="24"/>
                <w:rtl w:val="0"/>
              </w:rPr>
              <w:t>‘</w:t>
            </w:r>
            <w:r>
              <w:rPr>
                <w:rFonts w:ascii="Helvetica Neue"/>
                <w:color w:val="454545"/>
                <w:sz w:val="24"/>
                <w:szCs w:val="24"/>
                <w:rtl w:val="0"/>
                <w:lang w:val="en-US"/>
              </w:rPr>
              <w:t>A Chance to Survive</w:t>
            </w:r>
            <w:r>
              <w:rPr>
                <w:rFonts w:hAnsi="Helvetica Neue" w:hint="default"/>
                <w:color w:val="454545"/>
                <w:sz w:val="24"/>
                <w:szCs w:val="24"/>
                <w:rtl w:val="0"/>
              </w:rPr>
              <w:t xml:space="preserve">’ </w:t>
            </w:r>
            <w:r>
              <w:rPr>
                <w:rFonts w:ascii="Helvetica Neue"/>
                <w:color w:val="454545"/>
                <w:sz w:val="24"/>
                <w:szCs w:val="24"/>
                <w:rtl w:val="0"/>
                <w:lang w:val="en-US"/>
              </w:rPr>
              <w:t>by Martin Johnstone in Life and Work, and Pope</w:t>
            </w:r>
            <w:r>
              <w:rPr>
                <w:rFonts w:hAnsi="Helvetica Neue" w:hint="default"/>
                <w:color w:val="454545"/>
                <w:sz w:val="24"/>
                <w:szCs w:val="24"/>
                <w:rtl w:val="0"/>
              </w:rPr>
              <w:t xml:space="preserve">’ </w:t>
            </w:r>
            <w:r>
              <w:rPr>
                <w:rFonts w:ascii="Helvetica Neue"/>
                <w:color w:val="454545"/>
                <w:sz w:val="24"/>
                <w:szCs w:val="24"/>
                <w:rtl w:val="0"/>
                <w:lang w:val="en-US"/>
              </w:rPr>
              <w:t>Francis remind</w:t>
            </w:r>
            <w:r>
              <w:rPr>
                <w:rFonts w:ascii="Helvetica Neue"/>
                <w:color w:val="454545"/>
                <w:sz w:val="24"/>
                <w:szCs w:val="24"/>
                <w:rtl w:val="0"/>
                <w:lang w:val="en-US"/>
              </w:rPr>
              <w:t>s</w:t>
            </w:r>
            <w:r>
              <w:rPr>
                <w:rFonts w:ascii="Helvetica Neue"/>
                <w:color w:val="454545"/>
                <w:sz w:val="24"/>
                <w:szCs w:val="24"/>
                <w:rtl w:val="0"/>
                <w:lang w:val="en-US"/>
              </w:rPr>
              <w:t xml:space="preserve"> us  </w:t>
            </w:r>
            <w:r>
              <w:rPr>
                <w:rFonts w:hAnsi="Helvetica Neue" w:hint="default"/>
                <w:color w:val="454545"/>
                <w:sz w:val="24"/>
                <w:szCs w:val="24"/>
                <w:rtl w:val="0"/>
              </w:rPr>
              <w:t>‘</w:t>
            </w:r>
            <w:r>
              <w:rPr>
                <w:rFonts w:ascii="Helvetica Neue"/>
                <w:color w:val="454545"/>
                <w:sz w:val="24"/>
                <w:szCs w:val="24"/>
                <w:rtl w:val="0"/>
                <w:lang w:val="en-US"/>
              </w:rPr>
              <w:t>we are all called to share.</w:t>
            </w:r>
            <w:r>
              <w:rPr>
                <w:rFonts w:hAnsi="Helvetica Neue" w:hint="default"/>
                <w:color w:val="454545"/>
                <w:sz w:val="24"/>
                <w:szCs w:val="24"/>
                <w:rtl w:val="0"/>
              </w:rPr>
              <w:t xml:space="preserve">’  </w:t>
            </w:r>
          </w:p>
        </w:tc>
        <w:tc>
          <w:tcPr>
            <w:tcW w:type="dxa" w:w="119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Body"/>
              <w:spacing w:after="0" w:line="240" w:lineRule="auto"/>
              <w:jc w:val="center"/>
            </w:pPr>
            <w:r>
              <w:rPr>
                <w:rFonts w:ascii="Times New Roman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0"/>
                <w:position w:val="0"/>
                <w:sz w:val="24"/>
                <w:szCs w:val="24"/>
                <w:u w:val="none" w:color="000000"/>
                <w:vertAlign w:val="baseline"/>
                <w:rtl w:val="0"/>
                <w:lang w:val="en-US"/>
              </w:rPr>
              <w:t>30</w:t>
            </w:r>
          </w:p>
        </w:tc>
      </w:tr>
    </w:tbl>
    <w:p>
      <w:pPr>
        <w:pStyle w:val="Body"/>
        <w:widowControl w:val="0"/>
        <w:spacing w:line="240" w:lineRule="auto"/>
      </w:pPr>
      <w:r>
        <w:rPr>
          <w:rFonts w:ascii="Times New Roman" w:cs="Times New Roman" w:hAnsi="Times New Roman" w:eastAsia="Times New Roman"/>
          <w:b w:val="1"/>
          <w:bCs w:val="1"/>
          <w:color w:val="c52f48"/>
          <w:sz w:val="24"/>
          <w:szCs w:val="24"/>
          <w:u w:color="c52f48"/>
        </w:rPr>
        <w:br w:type="textWrapping"/>
      </w:r>
      <w:r>
        <w:rPr>
          <w:rFonts w:ascii="Times New Roman" w:cs="Times New Roman" w:hAnsi="Times New Roman" w:eastAsia="Times New Roman"/>
          <w:b w:val="1"/>
          <w:bCs w:val="1"/>
          <w:color w:val="c52f48"/>
          <w:sz w:val="24"/>
          <w:szCs w:val="24"/>
          <w:u w:color="c52f48"/>
        </w:rPr>
        <w:br w:type="page"/>
      </w:r>
    </w:p>
    <w:p>
      <w:pPr>
        <w:pStyle w:val="Body"/>
        <w:widowControl w:val="0"/>
        <w:spacing w:line="240" w:lineRule="auto"/>
      </w:pPr>
    </w:p>
    <w:sectPr>
      <w:headerReference w:type="default" r:id="rId6"/>
      <w:footerReference w:type="default" r:id="rId7"/>
      <w:pgSz w:w="11900" w:h="16840" w:orient="portrait"/>
      <w:pgMar w:top="1440" w:right="1440" w:bottom="1440" w:left="1440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Helvetica Neue">
    <w:charset w:val="00"/>
    <w:family w:val="roman"/>
    <w:pitch w:val="default"/>
  </w:font>
  <w:font w:name="Calibri">
    <w:charset w:val="00"/>
    <w:family w:val="roman"/>
    <w:pitch w:val="default"/>
  </w:font>
  <w:font w:name="Trebuchet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Default"/>
      <w:bidi w:val="0"/>
      <w:ind w:left="0" w:right="0" w:firstLine="0"/>
      <w:jc w:val="left"/>
      <w:rPr>
        <w:rtl w:val="0"/>
      </w:rPr>
    </w:pPr>
    <w:r>
      <w:rPr>
        <w:rFonts w:ascii="Helvetica Neue"/>
        <w:color w:val="454545"/>
        <w:sz w:val="24"/>
        <w:szCs w:val="24"/>
        <w:rtl w:val="0"/>
        <w:lang w:val="en-US"/>
      </w:rPr>
      <w:t xml:space="preserve">School </w:t>
    </w:r>
    <w:r>
      <w:rPr>
        <w:rFonts w:ascii="Helvetica Neue"/>
        <w:color w:val="454545"/>
        <w:sz w:val="24"/>
        <w:szCs w:val="24"/>
        <w:rtl w:val="0"/>
        <w:lang w:val="en-US"/>
      </w:rPr>
      <w:t xml:space="preserve">Morning Prayer is led by </w:t>
    </w:r>
    <w:r>
      <w:rPr>
        <w:rFonts w:ascii="Helvetica Neue"/>
        <w:color w:val="454545"/>
        <w:sz w:val="24"/>
        <w:szCs w:val="24"/>
        <w:rtl w:val="0"/>
        <w:lang w:val="en-US"/>
      </w:rPr>
      <w:t>pupils</w:t>
    </w:r>
    <w:r>
      <w:rPr>
        <w:rFonts w:ascii="Helvetica Neue"/>
        <w:color w:val="454545"/>
        <w:sz w:val="24"/>
        <w:szCs w:val="24"/>
        <w:rtl w:val="0"/>
        <w:lang w:val="en-US"/>
      </w:rPr>
      <w:t xml:space="preserve"> of Our Lady of the Rosary Primary School, with music by </w:t>
    </w:r>
    <w:r>
      <w:rPr>
        <w:rFonts w:ascii="Helvetica Neue"/>
        <w:color w:val="454545"/>
        <w:sz w:val="24"/>
        <w:szCs w:val="24"/>
        <w:rtl w:val="0"/>
        <w:lang w:val="en-US"/>
      </w:rPr>
      <w:t>Catriona Glen.</w:t>
    </w:r>
    <w:r>
      <w:rPr>
        <w:rFonts w:ascii="Helvetica Neue"/>
        <w:color w:val="454545"/>
        <w:sz w:val="24"/>
        <w:szCs w:val="24"/>
        <w:rtl w:val="0"/>
      </w:rPr>
      <w:t xml:space="preserve">    </w:t>
    </w:r>
    <w:r>
      <w:rPr>
        <w:rFonts w:ascii="Helvetica Neue" w:cs="Helvetica Neue" w:hAnsi="Helvetica Neue" w:eastAsia="Helvetica Neue"/>
        <w:color w:val="454545"/>
        <w:sz w:val="24"/>
        <w:szCs w:val="24"/>
        <w:rtl w:val="0"/>
      </w:rPr>
      <w:br w:type="textWrapping"/>
    </w:r>
    <w:r>
      <w:rPr>
        <w:rFonts w:ascii="Helvetica Neue"/>
        <w:color w:val="454545"/>
        <w:sz w:val="24"/>
        <w:szCs w:val="24"/>
        <w:rtl w:val="0"/>
        <w:lang w:val="en-US"/>
      </w:rPr>
      <w:t>Canon Bob Hill reflects on the Gospel for  the 2</w:t>
    </w:r>
    <w:r>
      <w:rPr>
        <w:rFonts w:ascii="Helvetica Neue"/>
        <w:color w:val="454545"/>
        <w:sz w:val="24"/>
        <w:szCs w:val="24"/>
        <w:rtl w:val="0"/>
        <w:lang w:val="en-US"/>
      </w:rPr>
      <w:t>4th</w:t>
    </w:r>
    <w:r>
      <w:rPr>
        <w:rFonts w:ascii="Helvetica Neue"/>
        <w:color w:val="454545"/>
        <w:sz w:val="24"/>
        <w:szCs w:val="24"/>
        <w:rtl w:val="0"/>
        <w:lang w:val="en-US"/>
      </w:rPr>
      <w:t xml:space="preserve"> Sunday:-</w:t>
    </w:r>
    <w:r>
      <w:rPr>
        <w:rFonts w:ascii="Helvetica Neue"/>
        <w:color w:val="454545"/>
        <w:sz w:val="24"/>
        <w:szCs w:val="24"/>
        <w:rtl w:val="0"/>
        <w:lang w:val="en-US"/>
      </w:rPr>
      <w:t xml:space="preserve"> How often must we forgive.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Header &amp; Footer"/>
      <w:bidi w:val="0"/>
    </w:pPr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Arial Unicode MS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  <w:lang w:val="en-US"/>
    </w:rPr>
  </w:style>
  <w:style w:type="character" w:styleId="None">
    <w:name w:val="None"/>
  </w:style>
  <w:style w:type="character" w:styleId="Hyperlink.0">
    <w:name w:val="Hyperlink.0"/>
    <w:basedOn w:val="None"/>
    <w:next w:val="Hyperlink.0"/>
    <w:rPr>
      <w:b w:val="1"/>
      <w:bCs w:val="1"/>
      <w:color w:val="0000ff"/>
      <w:sz w:val="32"/>
      <w:szCs w:val="32"/>
      <w:u w:val="single" w:color="0000ff"/>
    </w:rPr>
  </w:style>
  <w:style w:type="paragraph" w:styleId="Body">
    <w:name w:val="Body"/>
    <w:next w:val="Body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character" w:styleId="Hyperlink.1">
    <w:name w:val="Hyperlink.1"/>
    <w:basedOn w:val="None"/>
    <w:next w:val="Hyperlink.1"/>
    <w:rPr>
      <w:b w:val="1"/>
      <w:bCs w:val="1"/>
      <w:color w:val="0000ff"/>
      <w:sz w:val="24"/>
      <w:szCs w:val="24"/>
      <w:u w:val="single" w:color="0000ff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yperlink" Target="http://radioalba.org" TargetMode="External"/><Relationship Id="rId5" Type="http://schemas.openxmlformats.org/officeDocument/2006/relationships/hyperlink" Target="http://radioalbe.org" TargetMode=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7916"/>
          </a:lnSpc>
          <a:spcBef>
            <a:spcPts val="8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