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F3C19" w14:textId="4B0AC047" w:rsidR="00B2566C" w:rsidRPr="00D520B6" w:rsidRDefault="00B2566C">
      <w:pPr>
        <w:rPr>
          <w:sz w:val="28"/>
          <w:szCs w:val="28"/>
          <w:lang w:val="en-US"/>
        </w:rPr>
      </w:pPr>
      <w:r>
        <w:rPr>
          <w:sz w:val="28"/>
          <w:szCs w:val="28"/>
        </w:rPr>
        <w:t>Psalm 21 Commentary</w:t>
      </w:r>
      <w:r w:rsidR="000D7227">
        <w:rPr>
          <w:sz w:val="28"/>
          <w:szCs w:val="28"/>
        </w:rPr>
        <w:t xml:space="preserve"> 5</w:t>
      </w:r>
      <w:r w:rsidR="000D7227" w:rsidRPr="000D7227">
        <w:rPr>
          <w:sz w:val="28"/>
          <w:szCs w:val="28"/>
          <w:vertAlign w:val="superscript"/>
        </w:rPr>
        <w:t>th</w:t>
      </w:r>
      <w:r w:rsidR="000D7227">
        <w:rPr>
          <w:sz w:val="28"/>
          <w:szCs w:val="28"/>
        </w:rPr>
        <w:t xml:space="preserve"> Easter B</w:t>
      </w:r>
      <w:r>
        <w:rPr>
          <w:sz w:val="28"/>
          <w:szCs w:val="28"/>
        </w:rPr>
        <w:t>.</w:t>
      </w:r>
    </w:p>
    <w:p w14:paraId="708A652B" w14:textId="1184810D" w:rsidR="005E4835" w:rsidRDefault="00B2566C" w:rsidP="00BA6D57">
      <w:pPr>
        <w:rPr>
          <w:sz w:val="28"/>
          <w:szCs w:val="28"/>
        </w:rPr>
      </w:pPr>
      <w:r>
        <w:rPr>
          <w:sz w:val="28"/>
          <w:szCs w:val="28"/>
        </w:rPr>
        <w:t>The complete text of Psalm 21 is both beautiful and terrifying</w:t>
      </w:r>
      <w:r w:rsidR="00DF44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F44F9">
        <w:rPr>
          <w:sz w:val="28"/>
          <w:szCs w:val="28"/>
        </w:rPr>
        <w:t xml:space="preserve">The mention of King David in the superscription </w:t>
      </w:r>
      <w:r w:rsidR="00C31CCE">
        <w:rPr>
          <w:sz w:val="28"/>
          <w:szCs w:val="28"/>
        </w:rPr>
        <w:t>leads scholars to see the original psalm as one in which David is foretelling the horrible persecutions</w:t>
      </w:r>
      <w:r w:rsidR="006B3797">
        <w:rPr>
          <w:sz w:val="28"/>
          <w:szCs w:val="28"/>
        </w:rPr>
        <w:t xml:space="preserve"> and crucifixions by the Persians</w:t>
      </w:r>
      <w:r w:rsidR="00C31CCE">
        <w:rPr>
          <w:sz w:val="28"/>
          <w:szCs w:val="28"/>
        </w:rPr>
        <w:t xml:space="preserve"> </w:t>
      </w:r>
      <w:r w:rsidR="005E4835">
        <w:rPr>
          <w:sz w:val="28"/>
          <w:szCs w:val="28"/>
        </w:rPr>
        <w:t xml:space="preserve">that lay </w:t>
      </w:r>
      <w:r w:rsidR="00C31CCE">
        <w:rPr>
          <w:sz w:val="28"/>
          <w:szCs w:val="28"/>
        </w:rPr>
        <w:t>ahead</w:t>
      </w:r>
      <w:r w:rsidR="005E4835">
        <w:rPr>
          <w:sz w:val="28"/>
          <w:szCs w:val="28"/>
        </w:rPr>
        <w:t>;</w:t>
      </w:r>
      <w:r w:rsidR="00C31CCE">
        <w:rPr>
          <w:sz w:val="28"/>
          <w:szCs w:val="28"/>
        </w:rPr>
        <w:t xml:space="preserve"> but the psalm </w:t>
      </w:r>
      <w:r w:rsidR="006B3797">
        <w:rPr>
          <w:sz w:val="28"/>
          <w:szCs w:val="28"/>
        </w:rPr>
        <w:t xml:space="preserve">does </w:t>
      </w:r>
      <w:r w:rsidR="00C31CCE">
        <w:rPr>
          <w:sz w:val="28"/>
          <w:szCs w:val="28"/>
        </w:rPr>
        <w:t xml:space="preserve">end with </w:t>
      </w:r>
      <w:r w:rsidR="005E4835">
        <w:rPr>
          <w:sz w:val="28"/>
          <w:szCs w:val="28"/>
        </w:rPr>
        <w:t xml:space="preserve">a note of </w:t>
      </w:r>
      <w:r w:rsidR="00C31CCE">
        <w:rPr>
          <w:sz w:val="28"/>
          <w:szCs w:val="28"/>
        </w:rPr>
        <w:t xml:space="preserve">encouragement </w:t>
      </w:r>
      <w:r w:rsidR="006B3797">
        <w:rPr>
          <w:sz w:val="28"/>
          <w:szCs w:val="28"/>
        </w:rPr>
        <w:t>as it points to</w:t>
      </w:r>
      <w:r w:rsidR="00C31CCE">
        <w:rPr>
          <w:sz w:val="28"/>
          <w:szCs w:val="28"/>
        </w:rPr>
        <w:t xml:space="preserve"> eventual t</w:t>
      </w:r>
      <w:r w:rsidR="005E4835">
        <w:rPr>
          <w:sz w:val="28"/>
          <w:szCs w:val="28"/>
        </w:rPr>
        <w:t>r</w:t>
      </w:r>
      <w:r w:rsidR="00C31CCE">
        <w:rPr>
          <w:sz w:val="28"/>
          <w:szCs w:val="28"/>
        </w:rPr>
        <w:t xml:space="preserve">iumph. </w:t>
      </w:r>
      <w:r w:rsidR="00284255">
        <w:rPr>
          <w:sz w:val="28"/>
          <w:szCs w:val="28"/>
        </w:rPr>
        <w:t>T</w:t>
      </w:r>
      <w:r w:rsidR="000D7227">
        <w:rPr>
          <w:sz w:val="28"/>
          <w:szCs w:val="28"/>
        </w:rPr>
        <w:t xml:space="preserve">he selected verses for </w:t>
      </w:r>
      <w:r w:rsidR="00284255">
        <w:rPr>
          <w:sz w:val="28"/>
          <w:szCs w:val="28"/>
        </w:rPr>
        <w:t>5</w:t>
      </w:r>
      <w:r w:rsidR="00284255" w:rsidRPr="00284255">
        <w:rPr>
          <w:sz w:val="28"/>
          <w:szCs w:val="28"/>
          <w:vertAlign w:val="superscript"/>
        </w:rPr>
        <w:t>th</w:t>
      </w:r>
      <w:r w:rsidR="00284255">
        <w:rPr>
          <w:sz w:val="28"/>
          <w:szCs w:val="28"/>
        </w:rPr>
        <w:t xml:space="preserve"> </w:t>
      </w:r>
      <w:r w:rsidR="000D7227">
        <w:rPr>
          <w:sz w:val="28"/>
          <w:szCs w:val="28"/>
        </w:rPr>
        <w:t xml:space="preserve">Easter come from the last six verses of this 32-versed psalm. They are very positive, as befits our Easter season.  They follow the reading from Acts </w:t>
      </w:r>
      <w:r w:rsidR="00EC7871">
        <w:rPr>
          <w:sz w:val="28"/>
          <w:szCs w:val="28"/>
        </w:rPr>
        <w:t xml:space="preserve">where Barnabas talks </w:t>
      </w:r>
      <w:r w:rsidR="000D7227">
        <w:rPr>
          <w:sz w:val="28"/>
          <w:szCs w:val="28"/>
        </w:rPr>
        <w:t>about the conversion</w:t>
      </w:r>
      <w:r w:rsidR="00CD75F0">
        <w:rPr>
          <w:sz w:val="28"/>
          <w:szCs w:val="28"/>
        </w:rPr>
        <w:t xml:space="preserve"> </w:t>
      </w:r>
      <w:r w:rsidR="000D7227">
        <w:rPr>
          <w:sz w:val="28"/>
          <w:szCs w:val="28"/>
        </w:rPr>
        <w:t>of Saul</w:t>
      </w:r>
      <w:r w:rsidR="00CD75F0">
        <w:rPr>
          <w:sz w:val="28"/>
          <w:szCs w:val="28"/>
        </w:rPr>
        <w:t xml:space="preserve"> on the road to Damascus.</w:t>
      </w:r>
    </w:p>
    <w:p w14:paraId="4CF0F920" w14:textId="345E97AB" w:rsidR="00386B1D" w:rsidRPr="00B2566C" w:rsidRDefault="00800EB4" w:rsidP="004A0A80">
      <w:pPr>
        <w:jc w:val="both"/>
        <w:rPr>
          <w:sz w:val="28"/>
          <w:szCs w:val="28"/>
        </w:rPr>
      </w:pPr>
      <w:r>
        <w:rPr>
          <w:sz w:val="28"/>
          <w:szCs w:val="28"/>
        </w:rPr>
        <w:t>Yes,</w:t>
      </w:r>
      <w:r w:rsidR="00B363CD">
        <w:rPr>
          <w:sz w:val="28"/>
          <w:szCs w:val="28"/>
        </w:rPr>
        <w:t xml:space="preserve"> of course</w:t>
      </w:r>
      <w:r>
        <w:rPr>
          <w:sz w:val="28"/>
          <w:szCs w:val="28"/>
        </w:rPr>
        <w:t xml:space="preserve"> </w:t>
      </w:r>
      <w:r w:rsidR="00D41DF5">
        <w:rPr>
          <w:sz w:val="28"/>
          <w:szCs w:val="28"/>
        </w:rPr>
        <w:t>Resurrection is a</w:t>
      </w:r>
      <w:r w:rsidR="00B363CD">
        <w:rPr>
          <w:sz w:val="28"/>
          <w:szCs w:val="28"/>
        </w:rPr>
        <w:t xml:space="preserve">round us this season, but this weekend </w:t>
      </w:r>
      <w:r w:rsidR="003A24E1">
        <w:rPr>
          <w:sz w:val="28"/>
          <w:szCs w:val="28"/>
        </w:rPr>
        <w:t>th</w:t>
      </w:r>
      <w:r w:rsidR="00A779E9">
        <w:rPr>
          <w:sz w:val="28"/>
          <w:szCs w:val="28"/>
        </w:rPr>
        <w:t xml:space="preserve">ese </w:t>
      </w:r>
      <w:r w:rsidR="003A24E1">
        <w:rPr>
          <w:sz w:val="28"/>
          <w:szCs w:val="28"/>
        </w:rPr>
        <w:t xml:space="preserve">joyful </w:t>
      </w:r>
      <w:r w:rsidR="00A779E9">
        <w:rPr>
          <w:sz w:val="28"/>
          <w:szCs w:val="28"/>
        </w:rPr>
        <w:t>verses</w:t>
      </w:r>
      <w:r w:rsidR="003A24E1">
        <w:rPr>
          <w:sz w:val="28"/>
          <w:szCs w:val="28"/>
        </w:rPr>
        <w:t xml:space="preserve"> lead us forward to </w:t>
      </w:r>
      <w:r w:rsidR="001E043D">
        <w:rPr>
          <w:sz w:val="28"/>
          <w:szCs w:val="28"/>
        </w:rPr>
        <w:t xml:space="preserve">a </w:t>
      </w:r>
      <w:r w:rsidR="00A779E9">
        <w:rPr>
          <w:sz w:val="28"/>
          <w:szCs w:val="28"/>
        </w:rPr>
        <w:t>fresh</w:t>
      </w:r>
      <w:r w:rsidR="001E043D">
        <w:rPr>
          <w:sz w:val="28"/>
          <w:szCs w:val="28"/>
        </w:rPr>
        <w:t xml:space="preserve"> idea in </w:t>
      </w:r>
      <w:r w:rsidR="003A24E1">
        <w:rPr>
          <w:sz w:val="28"/>
          <w:szCs w:val="28"/>
        </w:rPr>
        <w:t xml:space="preserve">the </w:t>
      </w:r>
      <w:proofErr w:type="gramStart"/>
      <w:r w:rsidR="003A24E1">
        <w:rPr>
          <w:sz w:val="28"/>
          <w:szCs w:val="28"/>
        </w:rPr>
        <w:t>Gospel</w:t>
      </w:r>
      <w:r w:rsidR="00A779E9">
        <w:rPr>
          <w:sz w:val="28"/>
          <w:szCs w:val="28"/>
        </w:rPr>
        <w:t xml:space="preserve">  </w:t>
      </w:r>
      <w:r w:rsidR="003A24E1">
        <w:rPr>
          <w:sz w:val="28"/>
          <w:szCs w:val="28"/>
        </w:rPr>
        <w:t>where</w:t>
      </w:r>
      <w:proofErr w:type="gramEnd"/>
      <w:r w:rsidR="003A24E1">
        <w:rPr>
          <w:sz w:val="28"/>
          <w:szCs w:val="28"/>
        </w:rPr>
        <w:t xml:space="preserve"> </w:t>
      </w:r>
      <w:r w:rsidR="00B363CD">
        <w:rPr>
          <w:sz w:val="28"/>
          <w:szCs w:val="28"/>
        </w:rPr>
        <w:t xml:space="preserve">we celebrate our presence </w:t>
      </w:r>
      <w:r w:rsidR="00284255">
        <w:rPr>
          <w:sz w:val="28"/>
          <w:szCs w:val="28"/>
        </w:rPr>
        <w:t xml:space="preserve">as branches </w:t>
      </w:r>
      <w:r w:rsidR="00B363CD">
        <w:rPr>
          <w:sz w:val="28"/>
          <w:szCs w:val="28"/>
        </w:rPr>
        <w:t>in the living vine</w:t>
      </w:r>
      <w:r w:rsidR="003A24E1">
        <w:rPr>
          <w:sz w:val="28"/>
          <w:szCs w:val="28"/>
        </w:rPr>
        <w:t xml:space="preserve"> Jesus. W</w:t>
      </w:r>
      <w:r w:rsidR="00B363CD">
        <w:rPr>
          <w:sz w:val="28"/>
          <w:szCs w:val="28"/>
        </w:rPr>
        <w:t xml:space="preserve">e live in </w:t>
      </w:r>
      <w:r w:rsidR="00284255">
        <w:rPr>
          <w:sz w:val="28"/>
          <w:szCs w:val="28"/>
        </w:rPr>
        <w:t>the true vine Jesus</w:t>
      </w:r>
      <w:r w:rsidR="00B363CD">
        <w:rPr>
          <w:sz w:val="28"/>
          <w:szCs w:val="28"/>
        </w:rPr>
        <w:t xml:space="preserve"> </w:t>
      </w:r>
      <w:r w:rsidR="00284255">
        <w:rPr>
          <w:sz w:val="28"/>
          <w:szCs w:val="28"/>
        </w:rPr>
        <w:t>while</w:t>
      </w:r>
      <w:r w:rsidR="00B363CD">
        <w:rPr>
          <w:sz w:val="28"/>
          <w:szCs w:val="28"/>
        </w:rPr>
        <w:t xml:space="preserve"> he </w:t>
      </w:r>
      <w:r w:rsidR="00284255">
        <w:rPr>
          <w:sz w:val="28"/>
          <w:szCs w:val="28"/>
        </w:rPr>
        <w:t xml:space="preserve">also </w:t>
      </w:r>
      <w:r w:rsidR="00B363CD">
        <w:rPr>
          <w:sz w:val="28"/>
          <w:szCs w:val="28"/>
        </w:rPr>
        <w:t>lives in us.</w:t>
      </w:r>
      <w:r w:rsidR="003A24E1">
        <w:rPr>
          <w:sz w:val="28"/>
          <w:szCs w:val="28"/>
        </w:rPr>
        <w:t xml:space="preserve"> </w:t>
      </w:r>
      <w:r w:rsidR="004A0A80">
        <w:rPr>
          <w:sz w:val="28"/>
          <w:szCs w:val="28"/>
        </w:rPr>
        <w:t>That mutual in-dwelling is a profound reality, encouraging us to bear fruit together with the Lord</w:t>
      </w:r>
      <w:r w:rsidR="001E043D">
        <w:rPr>
          <w:sz w:val="28"/>
          <w:szCs w:val="28"/>
        </w:rPr>
        <w:t>,</w:t>
      </w:r>
      <w:r w:rsidR="004A0A80">
        <w:rPr>
          <w:sz w:val="28"/>
          <w:szCs w:val="28"/>
        </w:rPr>
        <w:t xml:space="preserve"> right through the coming </w:t>
      </w:r>
      <w:proofErr w:type="gramStart"/>
      <w:r w:rsidR="004A0A80">
        <w:rPr>
          <w:sz w:val="28"/>
          <w:szCs w:val="28"/>
        </w:rPr>
        <w:t>week  …</w:t>
      </w:r>
      <w:proofErr w:type="gramEnd"/>
      <w:r w:rsidR="004A0A80">
        <w:rPr>
          <w:sz w:val="28"/>
          <w:szCs w:val="28"/>
        </w:rPr>
        <w:t xml:space="preserve"> and beyond</w:t>
      </w:r>
      <w:r w:rsidR="00A779E9">
        <w:rPr>
          <w:sz w:val="28"/>
          <w:szCs w:val="28"/>
        </w:rPr>
        <w:t>, when we are invited to “declare God’s faithfulness to people yet unborn, telling them what marvellous things the Lord has done!”</w:t>
      </w:r>
    </w:p>
    <w:sectPr w:rsidR="00386B1D" w:rsidRPr="00B25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6C"/>
    <w:rsid w:val="00072247"/>
    <w:rsid w:val="000D7227"/>
    <w:rsid w:val="001C21EA"/>
    <w:rsid w:val="001E043D"/>
    <w:rsid w:val="00284255"/>
    <w:rsid w:val="003708AD"/>
    <w:rsid w:val="00386B1D"/>
    <w:rsid w:val="003A24E1"/>
    <w:rsid w:val="003B59C4"/>
    <w:rsid w:val="003F2DAC"/>
    <w:rsid w:val="0049641A"/>
    <w:rsid w:val="004A0A80"/>
    <w:rsid w:val="004D0145"/>
    <w:rsid w:val="004D6560"/>
    <w:rsid w:val="004E4B52"/>
    <w:rsid w:val="005160BD"/>
    <w:rsid w:val="005E4835"/>
    <w:rsid w:val="00614494"/>
    <w:rsid w:val="00634277"/>
    <w:rsid w:val="00651E67"/>
    <w:rsid w:val="006B3797"/>
    <w:rsid w:val="006C1BF6"/>
    <w:rsid w:val="006C2808"/>
    <w:rsid w:val="006E7D75"/>
    <w:rsid w:val="00800EB4"/>
    <w:rsid w:val="008F4096"/>
    <w:rsid w:val="00915112"/>
    <w:rsid w:val="009443C0"/>
    <w:rsid w:val="00A30F47"/>
    <w:rsid w:val="00A779E9"/>
    <w:rsid w:val="00B2566C"/>
    <w:rsid w:val="00B363CD"/>
    <w:rsid w:val="00B7469D"/>
    <w:rsid w:val="00BA6D57"/>
    <w:rsid w:val="00BD55A9"/>
    <w:rsid w:val="00C31C87"/>
    <w:rsid w:val="00C31CCE"/>
    <w:rsid w:val="00CD75F0"/>
    <w:rsid w:val="00CD7814"/>
    <w:rsid w:val="00CF0BA3"/>
    <w:rsid w:val="00D41DF5"/>
    <w:rsid w:val="00D5041A"/>
    <w:rsid w:val="00D520B6"/>
    <w:rsid w:val="00DF44F9"/>
    <w:rsid w:val="00E558E4"/>
    <w:rsid w:val="00EC7871"/>
    <w:rsid w:val="00EC7F40"/>
    <w:rsid w:val="00EE05CD"/>
    <w:rsid w:val="00F61DAD"/>
    <w:rsid w:val="00FE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5BF95"/>
  <w15:chartTrackingRefBased/>
  <w15:docId w15:val="{F5E51391-B009-4827-BCB9-BAAE3F7D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2</cp:revision>
  <cp:lastPrinted>2023-03-27T11:25:00Z</cp:lastPrinted>
  <dcterms:created xsi:type="dcterms:W3CDTF">2024-04-22T11:32:00Z</dcterms:created>
  <dcterms:modified xsi:type="dcterms:W3CDTF">2024-04-22T11:32:00Z</dcterms:modified>
</cp:coreProperties>
</file>